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3F37E" w14:textId="77777777" w:rsidR="00770DC3" w:rsidRPr="00655B09" w:rsidRDefault="00D412C2" w:rsidP="00770DC3">
      <w:pPr>
        <w:spacing w:after="200" w:line="276" w:lineRule="auto"/>
        <w:jc w:val="center"/>
        <w:rPr>
          <w:rFonts w:ascii="Calibri" w:eastAsia="Calibri" w:hAnsi="Calibri" w:cs="Calibri"/>
          <w:b/>
          <w:i/>
          <w:sz w:val="32"/>
          <w:szCs w:val="32"/>
        </w:rPr>
      </w:pPr>
      <w:bookmarkStart w:id="0" w:name="_GoBack"/>
      <w:bookmarkEnd w:id="0"/>
      <w:r w:rsidRPr="00655B09">
        <w:rPr>
          <w:rFonts w:ascii="Calibri" w:eastAsia="Calibri" w:hAnsi="Calibri" w:cs="Calibri"/>
          <w:b/>
          <w:i/>
          <w:sz w:val="32"/>
          <w:szCs w:val="32"/>
        </w:rPr>
        <w:t>Опросный лист</w:t>
      </w:r>
    </w:p>
    <w:p w14:paraId="17D0F9B3" w14:textId="77777777" w:rsidR="00516032" w:rsidRPr="00655B09" w:rsidRDefault="00770DC3" w:rsidP="00770DC3">
      <w:pPr>
        <w:spacing w:after="200" w:line="276" w:lineRule="auto"/>
        <w:jc w:val="center"/>
        <w:rPr>
          <w:rFonts w:ascii="Calibri" w:eastAsia="Calibri" w:hAnsi="Calibri" w:cs="Calibri"/>
          <w:i/>
          <w:sz w:val="32"/>
          <w:szCs w:val="32"/>
        </w:rPr>
      </w:pPr>
      <w:r w:rsidRPr="00655B09">
        <w:rPr>
          <w:rFonts w:ascii="Calibri" w:eastAsia="Calibri" w:hAnsi="Calibri" w:cs="Calibri"/>
          <w:b/>
          <w:i/>
          <w:sz w:val="32"/>
          <w:szCs w:val="32"/>
        </w:rPr>
        <w:t xml:space="preserve">для </w:t>
      </w:r>
      <w:r w:rsidR="00D412C2" w:rsidRPr="00655B09">
        <w:rPr>
          <w:rFonts w:ascii="Calibri" w:eastAsia="Calibri" w:hAnsi="Calibri" w:cs="Calibri"/>
          <w:b/>
          <w:i/>
          <w:sz w:val="32"/>
          <w:szCs w:val="32"/>
        </w:rPr>
        <w:t xml:space="preserve">заказа намоточного </w:t>
      </w:r>
      <w:r w:rsidRPr="00655B09">
        <w:rPr>
          <w:rFonts w:ascii="Calibri" w:eastAsia="Calibri" w:hAnsi="Calibri" w:cs="Calibri"/>
          <w:b/>
          <w:i/>
          <w:sz w:val="32"/>
          <w:szCs w:val="32"/>
        </w:rPr>
        <w:t>б</w:t>
      </w:r>
      <w:r w:rsidR="00516032" w:rsidRPr="00655B09">
        <w:rPr>
          <w:rFonts w:ascii="Calibri" w:eastAsia="Calibri" w:hAnsi="Calibri" w:cs="Calibri"/>
          <w:b/>
          <w:i/>
          <w:sz w:val="32"/>
          <w:szCs w:val="32"/>
        </w:rPr>
        <w:t>арабан</w:t>
      </w:r>
      <w:r w:rsidRPr="00655B09">
        <w:rPr>
          <w:rFonts w:ascii="Calibri" w:eastAsia="Calibri" w:hAnsi="Calibri" w:cs="Calibri"/>
          <w:b/>
          <w:i/>
          <w:sz w:val="32"/>
          <w:szCs w:val="32"/>
        </w:rPr>
        <w:t>а рукавного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920"/>
        <w:gridCol w:w="4536"/>
      </w:tblGrid>
      <w:tr w:rsidR="00B44DFE" w:rsidRPr="00DC00EA" w14:paraId="123AA88A" w14:textId="77777777" w:rsidTr="00655B09">
        <w:trPr>
          <w:trHeight w:val="588"/>
        </w:trPr>
        <w:tc>
          <w:tcPr>
            <w:tcW w:w="5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080219" w14:textId="77777777" w:rsidR="00B44DFE" w:rsidRPr="00DC00EA" w:rsidRDefault="00B44DFE" w:rsidP="00B30C88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Наружный диаметр рукава, мм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454A28" w14:textId="5308F87E" w:rsidR="00B44DFE" w:rsidRPr="00DC00EA" w:rsidRDefault="00B44DFE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9C7FE3" w:rsidRPr="00DC00EA" w14:paraId="12478746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6F607EF6" w14:textId="77777777" w:rsidR="009C7FE3" w:rsidRPr="00DC00EA" w:rsidRDefault="009C7FE3" w:rsidP="009C7FE3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Минимальный радиус изгиба рукава, мм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3F3927C" w14:textId="73D98601" w:rsidR="009C7FE3" w:rsidRPr="00DC00EA" w:rsidRDefault="009C7FE3" w:rsidP="00A34C93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9C7FE3" w:rsidRPr="00DC00EA" w14:paraId="485916F7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5D1D554E" w14:textId="77777777" w:rsidR="009C7FE3" w:rsidRPr="00DC00EA" w:rsidRDefault="009C7FE3" w:rsidP="009C7FE3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Обозначение рукава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495E791D" w14:textId="225CD1D4" w:rsidR="009C7FE3" w:rsidRPr="00DC00EA" w:rsidRDefault="009C7FE3" w:rsidP="00A34C93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9C7FE3" w:rsidRPr="00DC00EA" w14:paraId="08856413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1CD2DBDF" w14:textId="77777777" w:rsidR="009C7FE3" w:rsidRPr="00DC00EA" w:rsidRDefault="009C7FE3" w:rsidP="009C7FE3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Внутренний диаметр рукава, мм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049C131" w14:textId="0871B457" w:rsidR="009C7FE3" w:rsidRPr="00DC00EA" w:rsidRDefault="009C7FE3" w:rsidP="009C7FE3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  <w:lang w:val="en-US"/>
              </w:rPr>
            </w:pPr>
          </w:p>
        </w:tc>
      </w:tr>
      <w:tr w:rsidR="00516032" w:rsidRPr="00DC00EA" w14:paraId="56A57ECB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005CD644" w14:textId="77777777" w:rsidR="00516032" w:rsidRPr="00DC00EA" w:rsidRDefault="00516032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Длина </w:t>
            </w:r>
            <w:r w:rsidR="00B30C88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рукав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а</w:t>
            </w:r>
            <w:r w:rsidR="00B44DFE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,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м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0494AC60" w14:textId="24CA327E" w:rsidR="00516032" w:rsidRPr="00DC00EA" w:rsidRDefault="00516032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B44DFE" w:rsidRPr="00DC00EA" w14:paraId="7D431B87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25FE287F" w14:textId="77777777" w:rsidR="00B44DFE" w:rsidRPr="00DC00EA" w:rsidRDefault="00B44DFE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Тип присоединения рукава к барабану (</w:t>
            </w:r>
            <w:r w:rsidR="002B5F51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ниппель типа «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ёрш</w:t>
            </w:r>
            <w:r w:rsidR="002B5F51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»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, сгон, фланец, КАМЛОК, или другое)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22644F4E" w14:textId="46CA8B28" w:rsidR="00B44DFE" w:rsidRPr="00DC00EA" w:rsidRDefault="00B44DFE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516032" w:rsidRPr="00DC00EA" w14:paraId="0F89CA50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12841317" w14:textId="77777777" w:rsidR="00516032" w:rsidRPr="00DC00EA" w:rsidRDefault="00516032" w:rsidP="00377EF1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Перекачиваемая жидкость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FDD155F" w14:textId="37B25776" w:rsidR="00516032" w:rsidRPr="00DC00EA" w:rsidRDefault="00516032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516032" w:rsidRPr="00DC00EA" w14:paraId="54B563A8" w14:textId="77777777" w:rsidTr="00655B09">
        <w:trPr>
          <w:trHeight w:val="588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342308A6" w14:textId="77777777" w:rsidR="00516032" w:rsidRPr="00DC00EA" w:rsidRDefault="00377EF1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Рабочее давление</w:t>
            </w:r>
            <w:r w:rsidR="00B44DFE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,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  <w:r w:rsidR="00B44DFE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кгс/см</w:t>
            </w:r>
            <w:r w:rsidR="00B44DFE" w:rsidRPr="00DC00EA">
              <w:rPr>
                <w:rFonts w:ascii="Calibri" w:eastAsia="Calibri" w:hAnsi="Calibri" w:cs="Calibri"/>
                <w:i/>
                <w:sz w:val="24"/>
                <w:szCs w:val="24"/>
                <w:vertAlign w:val="superscript"/>
              </w:rPr>
              <w:t>2</w:t>
            </w:r>
            <w:r w:rsidR="00B44DFE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(атм.)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3F0F9AE0" w14:textId="4FD21F5C" w:rsidR="00516032" w:rsidRPr="00DC00EA" w:rsidRDefault="00516032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516032" w:rsidRPr="00DC00EA" w14:paraId="3282F71D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4DBD0D88" w14:textId="77777777" w:rsidR="00B81A9C" w:rsidRPr="00DC00EA" w:rsidRDefault="00B81A9C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Температура эксплуатации</w:t>
            </w:r>
            <w:r w:rsidR="00B44DFE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,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  <w:r w:rsidR="00B23E29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°С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8BCEAA7" w14:textId="1524C8B7" w:rsidR="00516032" w:rsidRPr="00DC00EA" w:rsidRDefault="00516032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877A43" w:rsidRPr="00DC00EA" w14:paraId="67D15FE6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654EE355" w14:textId="77777777" w:rsidR="00877A43" w:rsidRPr="00DC00EA" w:rsidRDefault="00877A43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Тип присоединения </w:t>
            </w:r>
            <w:r w:rsidR="008D67F5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барабана к подающей линии</w:t>
            </w:r>
            <w:r w:rsidR="00B44DFE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магистрали</w:t>
            </w:r>
            <w:r w:rsidR="008D67F5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(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фланец, КАМЛОК, или другое)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1E741EE1" w14:textId="10622731" w:rsidR="00877A43" w:rsidRPr="00DC00EA" w:rsidRDefault="00877A43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B44DFE" w:rsidRPr="00DC00EA" w14:paraId="6F79316A" w14:textId="77777777" w:rsidTr="00655B09">
        <w:trPr>
          <w:trHeight w:val="574"/>
        </w:trPr>
        <w:tc>
          <w:tcPr>
            <w:tcW w:w="5920" w:type="dxa"/>
            <w:tcBorders>
              <w:left w:val="single" w:sz="12" w:space="0" w:color="auto"/>
              <w:right w:val="single" w:sz="12" w:space="0" w:color="auto"/>
            </w:tcBorders>
          </w:tcPr>
          <w:p w14:paraId="6658E34D" w14:textId="77777777" w:rsidR="00B44DFE" w:rsidRPr="00DC00EA" w:rsidRDefault="00B44DFE" w:rsidP="00B44DFE">
            <w:pPr>
              <w:rPr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Условный проход соединения барабана с магистралью, мм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7B14FEA0" w14:textId="78C31404" w:rsidR="00B44DFE" w:rsidRPr="00DC00EA" w:rsidRDefault="00B44DFE" w:rsidP="00B44DFE">
            <w:pPr>
              <w:rPr>
                <w:sz w:val="24"/>
                <w:szCs w:val="24"/>
              </w:rPr>
            </w:pPr>
          </w:p>
        </w:tc>
      </w:tr>
    </w:tbl>
    <w:p w14:paraId="1769A1ED" w14:textId="77777777" w:rsidR="00DD48E2" w:rsidRPr="00DC00EA" w:rsidRDefault="00DD48E2">
      <w:pPr>
        <w:spacing w:after="200" w:line="276" w:lineRule="auto"/>
        <w:rPr>
          <w:rFonts w:ascii="Calibri" w:eastAsia="Calibri" w:hAnsi="Calibri" w:cs="Calibri"/>
          <w:i/>
          <w:sz w:val="24"/>
          <w:szCs w:val="24"/>
        </w:rPr>
      </w:pPr>
    </w:p>
    <w:p w14:paraId="4A75C2A9" w14:textId="77777777" w:rsidR="00B23E29" w:rsidRPr="00DC00EA" w:rsidRDefault="00B23E29">
      <w:pPr>
        <w:spacing w:after="200" w:line="276" w:lineRule="auto"/>
        <w:rPr>
          <w:rFonts w:ascii="Calibri" w:eastAsia="Calibri" w:hAnsi="Calibri" w:cs="Calibri"/>
          <w:b/>
          <w:i/>
          <w:sz w:val="24"/>
          <w:szCs w:val="24"/>
        </w:rPr>
      </w:pPr>
      <w:r w:rsidRPr="00DC00EA">
        <w:rPr>
          <w:rFonts w:ascii="Calibri" w:eastAsia="Calibri" w:hAnsi="Calibri" w:cs="Calibri"/>
          <w:b/>
          <w:i/>
          <w:sz w:val="24"/>
          <w:szCs w:val="24"/>
        </w:rPr>
        <w:t>Тип привода барабана: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1"/>
        <w:gridCol w:w="4525"/>
      </w:tblGrid>
      <w:tr w:rsidR="00DC00EA" w:rsidRPr="00DC00EA" w14:paraId="64C08097" w14:textId="77777777" w:rsidTr="00655B09">
        <w:tc>
          <w:tcPr>
            <w:tcW w:w="5920" w:type="dxa"/>
            <w:tcBorders>
              <w:top w:val="single" w:sz="12" w:space="0" w:color="auto"/>
              <w:left w:val="single" w:sz="12" w:space="0" w:color="auto"/>
            </w:tcBorders>
          </w:tcPr>
          <w:p w14:paraId="22B9A4C3" w14:textId="77777777" w:rsidR="00877A43" w:rsidRPr="00DC00EA" w:rsidRDefault="00DC00EA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1646667F" wp14:editId="25D6DC92">
                  <wp:simplePos x="0" y="0"/>
                  <wp:positionH relativeFrom="column">
                    <wp:posOffset>2317750</wp:posOffset>
                  </wp:positionH>
                  <wp:positionV relativeFrom="paragraph">
                    <wp:posOffset>31115</wp:posOffset>
                  </wp:positionV>
                  <wp:extent cx="1193800" cy="1238885"/>
                  <wp:effectExtent l="0" t="0" r="6350" b="0"/>
                  <wp:wrapTight wrapText="bothSides">
                    <wp:wrapPolygon edited="0">
                      <wp:start x="0" y="0"/>
                      <wp:lineTo x="0" y="21257"/>
                      <wp:lineTo x="21370" y="21257"/>
                      <wp:lineTo x="21370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учной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23E29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-ручной с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отключаем</w:t>
            </w:r>
            <w:r w:rsidR="00B23E29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ой рукояткой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46F29EBD" w14:textId="77777777" w:rsidR="00CC3C15" w:rsidRPr="00DC00EA" w:rsidRDefault="00CC3C15" w:rsidP="00DC00EA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  <w:lang w:val="en-US"/>
              </w:rPr>
            </w:pPr>
          </w:p>
        </w:tc>
      </w:tr>
      <w:tr w:rsidR="00DC00EA" w:rsidRPr="00DC00EA" w14:paraId="6BA537A3" w14:textId="77777777" w:rsidTr="00655B09">
        <w:tc>
          <w:tcPr>
            <w:tcW w:w="5920" w:type="dxa"/>
            <w:tcBorders>
              <w:top w:val="single" w:sz="12" w:space="0" w:color="auto"/>
              <w:left w:val="single" w:sz="12" w:space="0" w:color="auto"/>
            </w:tcBorders>
          </w:tcPr>
          <w:p w14:paraId="48120915" w14:textId="77777777" w:rsidR="004A367F" w:rsidRPr="00DC00EA" w:rsidRDefault="00BC4D24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1" locked="0" layoutInCell="1" allowOverlap="1" wp14:anchorId="3ED89CFD" wp14:editId="170B687C">
                  <wp:simplePos x="0" y="0"/>
                  <wp:positionH relativeFrom="column">
                    <wp:posOffset>2357755</wp:posOffset>
                  </wp:positionH>
                  <wp:positionV relativeFrom="paragraph">
                    <wp:posOffset>8890</wp:posOffset>
                  </wp:positionV>
                  <wp:extent cx="1242060" cy="1327150"/>
                  <wp:effectExtent l="0" t="0" r="0" b="6350"/>
                  <wp:wrapTight wrapText="bothSides">
                    <wp:wrapPolygon edited="0">
                      <wp:start x="0" y="0"/>
                      <wp:lineTo x="0" y="21393"/>
                      <wp:lineTo x="21202" y="21393"/>
                      <wp:lineTo x="2120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ЭП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132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00EA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-электропривод: 12 В, 24 В, 220 В, 380 В.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76F33781" w14:textId="77777777" w:rsidR="004A367F" w:rsidRPr="00DC00EA" w:rsidRDefault="004A367F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DC00EA" w:rsidRPr="00DC00EA" w14:paraId="1C133B98" w14:textId="77777777" w:rsidTr="00655B09">
        <w:tc>
          <w:tcPr>
            <w:tcW w:w="5920" w:type="dxa"/>
            <w:tcBorders>
              <w:top w:val="single" w:sz="12" w:space="0" w:color="auto"/>
              <w:left w:val="single" w:sz="12" w:space="0" w:color="auto"/>
            </w:tcBorders>
          </w:tcPr>
          <w:p w14:paraId="3C545815" w14:textId="77777777" w:rsidR="009E00DA" w:rsidRPr="00DC00EA" w:rsidRDefault="009E00DA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-пневмопривод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0AC3FED1" w14:textId="36484CF4" w:rsidR="009E00DA" w:rsidRPr="00DC00EA" w:rsidRDefault="009E00DA" w:rsidP="00CC3C15">
            <w:pPr>
              <w:spacing w:after="200" w:line="276" w:lineRule="auto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DC00EA" w:rsidRPr="00DC00EA" w14:paraId="377511D4" w14:textId="77777777" w:rsidTr="00DC00EA">
        <w:trPr>
          <w:trHeight w:val="565"/>
        </w:trPr>
        <w:tc>
          <w:tcPr>
            <w:tcW w:w="5920" w:type="dxa"/>
            <w:tcBorders>
              <w:left w:val="single" w:sz="12" w:space="0" w:color="auto"/>
            </w:tcBorders>
          </w:tcPr>
          <w:p w14:paraId="28E1FB61" w14:textId="77777777" w:rsidR="00877A43" w:rsidRPr="00DC00EA" w:rsidRDefault="00DC00EA" w:rsidP="00DC00EA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-гидромотор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007584D2" w14:textId="77777777" w:rsidR="00CC3C15" w:rsidRPr="00DC00EA" w:rsidRDefault="00CC3C15" w:rsidP="009B6AD5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DC00EA" w:rsidRPr="00DC00EA" w14:paraId="671980ED" w14:textId="77777777" w:rsidTr="00655B09">
        <w:tc>
          <w:tcPr>
            <w:tcW w:w="5920" w:type="dxa"/>
            <w:tcBorders>
              <w:left w:val="single" w:sz="12" w:space="0" w:color="auto"/>
            </w:tcBorders>
          </w:tcPr>
          <w:p w14:paraId="2139CBEF" w14:textId="77777777" w:rsidR="00B23E29" w:rsidRPr="00DC00EA" w:rsidRDefault="00F12E85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-без привода</w:t>
            </w:r>
            <w:r w:rsidR="00F14B32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(вращение за </w:t>
            </w:r>
            <w:r w:rsidR="00F14B32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барабан)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41514D91" w14:textId="77777777" w:rsidR="00B23E29" w:rsidRPr="00DC00EA" w:rsidRDefault="00B23E29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</w:tbl>
    <w:p w14:paraId="5873E85A" w14:textId="77777777" w:rsidR="00B23E29" w:rsidRPr="00DC00EA" w:rsidRDefault="00D92401">
      <w:pPr>
        <w:spacing w:after="200" w:line="276" w:lineRule="auto"/>
        <w:rPr>
          <w:rFonts w:ascii="Calibri" w:eastAsia="Calibri" w:hAnsi="Calibri" w:cs="Calibri"/>
          <w:b/>
          <w:i/>
          <w:sz w:val="24"/>
          <w:szCs w:val="24"/>
        </w:rPr>
      </w:pPr>
      <w:r w:rsidRPr="00DC00EA">
        <w:rPr>
          <w:rFonts w:ascii="Calibri" w:eastAsia="Calibri" w:hAnsi="Calibri" w:cs="Calibri"/>
          <w:b/>
          <w:i/>
          <w:sz w:val="24"/>
          <w:szCs w:val="24"/>
        </w:rPr>
        <w:lastRenderedPageBreak/>
        <w:t>Тип защитного кожуха: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  <w:gridCol w:w="4536"/>
      </w:tblGrid>
      <w:tr w:rsidR="00D92401" w:rsidRPr="00DC00EA" w14:paraId="0D139D7A" w14:textId="77777777" w:rsidTr="00655B09">
        <w:tc>
          <w:tcPr>
            <w:tcW w:w="5920" w:type="dxa"/>
          </w:tcPr>
          <w:p w14:paraId="71A59FE1" w14:textId="77777777" w:rsidR="00D92401" w:rsidRPr="00DC00EA" w:rsidRDefault="009068C5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-прямоугольный</w:t>
            </w:r>
          </w:p>
        </w:tc>
        <w:tc>
          <w:tcPr>
            <w:tcW w:w="4536" w:type="dxa"/>
          </w:tcPr>
          <w:p w14:paraId="79F37D1C" w14:textId="77777777" w:rsidR="00D92401" w:rsidRPr="00DC00EA" w:rsidRDefault="00D92401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D92401" w:rsidRPr="00DC00EA" w14:paraId="43B1740B" w14:textId="77777777" w:rsidTr="00DC00EA">
        <w:trPr>
          <w:trHeight w:val="1812"/>
        </w:trPr>
        <w:tc>
          <w:tcPr>
            <w:tcW w:w="5920" w:type="dxa"/>
          </w:tcPr>
          <w:p w14:paraId="448D0000" w14:textId="77777777" w:rsidR="009068C5" w:rsidRPr="00DC00EA" w:rsidRDefault="009B6AD5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1072" behindDoc="1" locked="0" layoutInCell="1" allowOverlap="1" wp14:anchorId="2BB416F8" wp14:editId="36E1EB3B">
                  <wp:simplePos x="0" y="0"/>
                  <wp:positionH relativeFrom="column">
                    <wp:posOffset>2444750</wp:posOffset>
                  </wp:positionH>
                  <wp:positionV relativeFrom="paragraph">
                    <wp:posOffset>22225</wp:posOffset>
                  </wp:positionV>
                  <wp:extent cx="1022350" cy="1066800"/>
                  <wp:effectExtent l="0" t="0" r="6350" b="0"/>
                  <wp:wrapTight wrapText="bothSides">
                    <wp:wrapPolygon edited="0">
                      <wp:start x="0" y="0"/>
                      <wp:lineTo x="0" y="21214"/>
                      <wp:lineTo x="21332" y="21214"/>
                      <wp:lineTo x="21332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Секторный кожух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68C5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-с крышкой секторного типа</w:t>
            </w:r>
          </w:p>
        </w:tc>
        <w:tc>
          <w:tcPr>
            <w:tcW w:w="4536" w:type="dxa"/>
          </w:tcPr>
          <w:p w14:paraId="7045E00E" w14:textId="77777777" w:rsidR="00CC3C15" w:rsidRPr="00DC00EA" w:rsidRDefault="00CC3C15" w:rsidP="00655B09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  <w:lang w:val="en-US"/>
              </w:rPr>
            </w:pPr>
          </w:p>
        </w:tc>
      </w:tr>
      <w:tr w:rsidR="00D92401" w:rsidRPr="00DC00EA" w14:paraId="46CCE5BE" w14:textId="77777777" w:rsidTr="00655B09">
        <w:tc>
          <w:tcPr>
            <w:tcW w:w="5920" w:type="dxa"/>
          </w:tcPr>
          <w:p w14:paraId="09BDA6B0" w14:textId="77777777" w:rsidR="00D92401" w:rsidRPr="00DC00EA" w:rsidRDefault="009068C5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-без кожуха</w:t>
            </w:r>
          </w:p>
        </w:tc>
        <w:tc>
          <w:tcPr>
            <w:tcW w:w="4536" w:type="dxa"/>
          </w:tcPr>
          <w:p w14:paraId="4BB05580" w14:textId="01A09189" w:rsidR="00D92401" w:rsidRPr="00DC00EA" w:rsidRDefault="00D92401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</w:tbl>
    <w:p w14:paraId="3D96867C" w14:textId="77777777" w:rsidR="00AE051B" w:rsidRPr="00DC00EA" w:rsidRDefault="00AE051B">
      <w:pPr>
        <w:spacing w:after="200" w:line="276" w:lineRule="auto"/>
        <w:rPr>
          <w:rFonts w:ascii="Calibri" w:eastAsia="Calibri" w:hAnsi="Calibri" w:cs="Calibri"/>
          <w:i/>
          <w:sz w:val="24"/>
          <w:szCs w:val="24"/>
        </w:rPr>
      </w:pPr>
      <w:r w:rsidRPr="00DC00EA">
        <w:rPr>
          <w:rFonts w:ascii="Calibri" w:eastAsia="Calibri" w:hAnsi="Calibri" w:cs="Calibri"/>
          <w:i/>
          <w:sz w:val="24"/>
          <w:szCs w:val="24"/>
        </w:rPr>
        <w:t>Возможно изготовление кожуха из нержавеющей стали или алюминия.</w:t>
      </w:r>
    </w:p>
    <w:p w14:paraId="52B2226E" w14:textId="77777777" w:rsidR="00B30C88" w:rsidRPr="00DC00EA" w:rsidRDefault="00B30C88" w:rsidP="00B30C88">
      <w:pPr>
        <w:spacing w:after="200" w:line="276" w:lineRule="auto"/>
        <w:rPr>
          <w:rFonts w:ascii="Calibri" w:eastAsia="Calibri" w:hAnsi="Calibri" w:cs="Calibri"/>
          <w:b/>
          <w:i/>
          <w:sz w:val="24"/>
          <w:szCs w:val="24"/>
        </w:rPr>
      </w:pPr>
      <w:r w:rsidRPr="00DC00EA">
        <w:rPr>
          <w:rFonts w:ascii="Calibri" w:eastAsia="Calibri" w:hAnsi="Calibri" w:cs="Calibri"/>
          <w:b/>
          <w:i/>
          <w:sz w:val="24"/>
          <w:szCs w:val="24"/>
        </w:rPr>
        <w:t>Расположение присоединения к линии: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920"/>
        <w:gridCol w:w="4536"/>
      </w:tblGrid>
      <w:tr w:rsidR="009B6AD5" w:rsidRPr="00DC00EA" w14:paraId="0161530B" w14:textId="77777777" w:rsidTr="00655B09">
        <w:trPr>
          <w:trHeight w:val="485"/>
        </w:trPr>
        <w:tc>
          <w:tcPr>
            <w:tcW w:w="5920" w:type="dxa"/>
          </w:tcPr>
          <w:p w14:paraId="16DFB892" w14:textId="77777777" w:rsidR="008D5F18" w:rsidRPr="00DC00EA" w:rsidRDefault="009B6AD5" w:rsidP="008D5F18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140A06AF" wp14:editId="5FAF2FA7">
                  <wp:simplePos x="0" y="0"/>
                  <wp:positionH relativeFrom="column">
                    <wp:posOffset>2133600</wp:posOffset>
                  </wp:positionH>
                  <wp:positionV relativeFrom="paragraph">
                    <wp:posOffset>-635</wp:posOffset>
                  </wp:positionV>
                  <wp:extent cx="927100" cy="1286510"/>
                  <wp:effectExtent l="0" t="0" r="6350" b="8890"/>
                  <wp:wrapTight wrapText="bothSides">
                    <wp:wrapPolygon edited="0">
                      <wp:start x="0" y="0"/>
                      <wp:lineTo x="0" y="21429"/>
                      <wp:lineTo x="21304" y="21429"/>
                      <wp:lineTo x="21304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Правый барабан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5F18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Правое</w:t>
            </w:r>
            <w:r w:rsidR="008D5F18" w:rsidRPr="00DC00EA">
              <w:rPr>
                <w:rFonts w:ascii="Calibri" w:eastAsia="Calibri" w:hAnsi="Calibri" w:cs="Calibri"/>
                <w:i/>
                <w:sz w:val="24"/>
                <w:szCs w:val="24"/>
                <w:lang w:val="en-US"/>
              </w:rPr>
              <w:t xml:space="preserve">       </w:t>
            </w:r>
            <w:r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1FB86E04" w14:textId="77777777" w:rsidR="008D5F18" w:rsidRPr="00DC00EA" w:rsidRDefault="008D5F18" w:rsidP="008D5F18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9B6AD5" w:rsidRPr="00DC00EA" w14:paraId="709EE158" w14:textId="77777777" w:rsidTr="00655B09">
        <w:trPr>
          <w:trHeight w:val="451"/>
        </w:trPr>
        <w:tc>
          <w:tcPr>
            <w:tcW w:w="5920" w:type="dxa"/>
          </w:tcPr>
          <w:p w14:paraId="0DBB7A55" w14:textId="77777777" w:rsidR="008D5F18" w:rsidRPr="00DC00EA" w:rsidRDefault="009B6AD5" w:rsidP="00C34D26">
            <w:pPr>
              <w:spacing w:after="200" w:line="276" w:lineRule="auto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5EC40FD4" wp14:editId="22A02304">
                  <wp:simplePos x="0" y="0"/>
                  <wp:positionH relativeFrom="column">
                    <wp:posOffset>2051050</wp:posOffset>
                  </wp:positionH>
                  <wp:positionV relativeFrom="paragraph">
                    <wp:posOffset>1905</wp:posOffset>
                  </wp:positionV>
                  <wp:extent cx="1079500" cy="1261110"/>
                  <wp:effectExtent l="0" t="0" r="6350" b="0"/>
                  <wp:wrapTight wrapText="bothSides">
                    <wp:wrapPolygon edited="0">
                      <wp:start x="0" y="0"/>
                      <wp:lineTo x="0" y="21208"/>
                      <wp:lineTo x="21346" y="21208"/>
                      <wp:lineTo x="21346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левый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5F18" w:rsidRPr="00DC00EA">
              <w:rPr>
                <w:rFonts w:ascii="Calibri" w:eastAsia="Calibri" w:hAnsi="Calibri" w:cs="Calibri"/>
                <w:i/>
                <w:sz w:val="24"/>
                <w:szCs w:val="24"/>
              </w:rPr>
              <w:t>Левое</w:t>
            </w:r>
          </w:p>
        </w:tc>
        <w:tc>
          <w:tcPr>
            <w:tcW w:w="4536" w:type="dxa"/>
          </w:tcPr>
          <w:p w14:paraId="6C50BE3B" w14:textId="673A3CD9" w:rsidR="008D5F18" w:rsidRPr="00DC00EA" w:rsidRDefault="008D5F18" w:rsidP="00C34D26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</w:tbl>
    <w:p w14:paraId="1A37D19A" w14:textId="77777777" w:rsidR="00DC00EA" w:rsidRPr="0099058D" w:rsidRDefault="00DC00EA">
      <w:pPr>
        <w:spacing w:after="200" w:line="276" w:lineRule="auto"/>
        <w:rPr>
          <w:rFonts w:ascii="Calibri" w:eastAsia="Calibri" w:hAnsi="Calibri" w:cs="Calibri"/>
          <w:b/>
          <w:i/>
          <w:sz w:val="18"/>
          <w:szCs w:val="18"/>
        </w:rPr>
      </w:pPr>
    </w:p>
    <w:p w14:paraId="6A70B252" w14:textId="77777777" w:rsidR="00AE051B" w:rsidRPr="00DC00EA" w:rsidRDefault="00AE051B">
      <w:pPr>
        <w:spacing w:after="200" w:line="276" w:lineRule="auto"/>
        <w:rPr>
          <w:rFonts w:ascii="Calibri" w:eastAsia="Calibri" w:hAnsi="Calibri" w:cs="Calibri"/>
          <w:b/>
          <w:i/>
          <w:sz w:val="24"/>
          <w:szCs w:val="24"/>
        </w:rPr>
      </w:pPr>
      <w:r w:rsidRPr="00DC00EA">
        <w:rPr>
          <w:rFonts w:ascii="Calibri" w:eastAsia="Calibri" w:hAnsi="Calibri" w:cs="Calibri"/>
          <w:b/>
          <w:i/>
          <w:sz w:val="24"/>
          <w:szCs w:val="24"/>
        </w:rPr>
        <w:t>Цвет окраски кожуха</w:t>
      </w:r>
      <w:r w:rsidR="008D67F5" w:rsidRPr="00DC00EA">
        <w:rPr>
          <w:rFonts w:ascii="Calibri" w:eastAsia="Calibri" w:hAnsi="Calibri" w:cs="Calibri"/>
          <w:b/>
          <w:i/>
          <w:sz w:val="24"/>
          <w:szCs w:val="24"/>
        </w:rPr>
        <w:t xml:space="preserve"> и барабана</w:t>
      </w:r>
      <w:r w:rsidRPr="00DC00EA">
        <w:rPr>
          <w:rFonts w:ascii="Calibri" w:eastAsia="Calibri" w:hAnsi="Calibri" w:cs="Calibri"/>
          <w:b/>
          <w:i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E051B" w:rsidRPr="00DC00EA" w14:paraId="46665CBB" w14:textId="77777777" w:rsidTr="00655B09">
        <w:trPr>
          <w:trHeight w:val="344"/>
        </w:trPr>
        <w:tc>
          <w:tcPr>
            <w:tcW w:w="10456" w:type="dxa"/>
          </w:tcPr>
          <w:p w14:paraId="0075E888" w14:textId="22699E7D" w:rsidR="00AE051B" w:rsidRPr="00DC00EA" w:rsidRDefault="009C7FE3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серый</w:t>
            </w:r>
          </w:p>
        </w:tc>
      </w:tr>
    </w:tbl>
    <w:p w14:paraId="60005C08" w14:textId="77777777" w:rsidR="00DC00EA" w:rsidRPr="0099058D" w:rsidRDefault="00DC00EA">
      <w:pPr>
        <w:spacing w:after="200" w:line="276" w:lineRule="auto"/>
        <w:rPr>
          <w:rFonts w:ascii="Calibri" w:eastAsia="Calibri" w:hAnsi="Calibri" w:cs="Calibri"/>
          <w:b/>
          <w:i/>
          <w:sz w:val="18"/>
          <w:szCs w:val="18"/>
        </w:rPr>
      </w:pPr>
    </w:p>
    <w:p w14:paraId="08D78C01" w14:textId="77777777" w:rsidR="009068C5" w:rsidRPr="00DC00EA" w:rsidRDefault="009068C5">
      <w:pPr>
        <w:spacing w:after="200" w:line="276" w:lineRule="auto"/>
        <w:rPr>
          <w:rFonts w:ascii="Calibri" w:eastAsia="Calibri" w:hAnsi="Calibri" w:cs="Calibri"/>
          <w:b/>
          <w:i/>
          <w:sz w:val="24"/>
          <w:szCs w:val="24"/>
        </w:rPr>
      </w:pPr>
      <w:r w:rsidRPr="00DC00EA">
        <w:rPr>
          <w:rFonts w:ascii="Calibri" w:eastAsia="Calibri" w:hAnsi="Calibri" w:cs="Calibri"/>
          <w:b/>
          <w:i/>
          <w:sz w:val="24"/>
          <w:szCs w:val="24"/>
        </w:rPr>
        <w:t>Дополнительное оборудование</w:t>
      </w:r>
      <w:r w:rsidR="008D67F5" w:rsidRPr="00DC00EA">
        <w:rPr>
          <w:rFonts w:ascii="Calibri" w:eastAsia="Calibri" w:hAnsi="Calibri" w:cs="Calibri"/>
          <w:b/>
          <w:i/>
          <w:sz w:val="24"/>
          <w:szCs w:val="24"/>
        </w:rPr>
        <w:t xml:space="preserve"> и пожелания</w:t>
      </w:r>
      <w:r w:rsidRPr="00DC00EA">
        <w:rPr>
          <w:rFonts w:ascii="Calibri" w:eastAsia="Calibri" w:hAnsi="Calibri" w:cs="Calibri"/>
          <w:b/>
          <w:i/>
          <w:sz w:val="24"/>
          <w:szCs w:val="24"/>
        </w:rPr>
        <w:t xml:space="preserve">: 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920"/>
        <w:gridCol w:w="4536"/>
      </w:tblGrid>
      <w:tr w:rsidR="008D5F18" w:rsidRPr="00DC00EA" w14:paraId="10AAF177" w14:textId="77777777" w:rsidTr="00515CD1">
        <w:trPr>
          <w:trHeight w:val="381"/>
        </w:trPr>
        <w:tc>
          <w:tcPr>
            <w:tcW w:w="5920" w:type="dxa"/>
            <w:vAlign w:val="center"/>
          </w:tcPr>
          <w:p w14:paraId="5022C7D2" w14:textId="77777777" w:rsidR="00515CD1" w:rsidRPr="00DC00EA" w:rsidRDefault="00515CD1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43904" behindDoc="1" locked="0" layoutInCell="1" allowOverlap="1" wp14:anchorId="746C129D" wp14:editId="7112F9C8">
                  <wp:simplePos x="0" y="0"/>
                  <wp:positionH relativeFrom="column">
                    <wp:posOffset>3109595</wp:posOffset>
                  </wp:positionH>
                  <wp:positionV relativeFrom="paragraph">
                    <wp:posOffset>35560</wp:posOffset>
                  </wp:positionV>
                  <wp:extent cx="325755" cy="97155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0211" y="21176"/>
                      <wp:lineTo x="20211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пенал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5F18"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Пенал заправочного пистолета</w:t>
            </w:r>
            <w:r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 </w:t>
            </w:r>
          </w:p>
          <w:p w14:paraId="6158ABBD" w14:textId="77777777" w:rsidR="008D5F18" w:rsidRPr="00DC00EA" w:rsidRDefault="00515CD1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      </w:t>
            </w:r>
          </w:p>
        </w:tc>
        <w:tc>
          <w:tcPr>
            <w:tcW w:w="4536" w:type="dxa"/>
          </w:tcPr>
          <w:p w14:paraId="21C15372" w14:textId="6CA15E65" w:rsidR="008D5F18" w:rsidRPr="00DC00EA" w:rsidRDefault="008D5F18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8D5F18" w:rsidRPr="00DC00EA" w14:paraId="631C9F4F" w14:textId="77777777" w:rsidTr="00655B09">
        <w:trPr>
          <w:trHeight w:val="360"/>
        </w:trPr>
        <w:tc>
          <w:tcPr>
            <w:tcW w:w="5920" w:type="dxa"/>
          </w:tcPr>
          <w:p w14:paraId="08FE2CCA" w14:textId="77777777" w:rsidR="00655B09" w:rsidRPr="00DC00EA" w:rsidRDefault="009B6AD5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DC00EA">
              <w:rPr>
                <w:rFonts w:ascii="Calibri" w:eastAsia="Calibri" w:hAnsi="Calibri" w:cs="Calibri"/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46976" behindDoc="1" locked="0" layoutInCell="1" allowOverlap="1" wp14:anchorId="00056B77" wp14:editId="6AF866CE">
                  <wp:simplePos x="0" y="0"/>
                  <wp:positionH relativeFrom="column">
                    <wp:posOffset>2584450</wp:posOffset>
                  </wp:positionH>
                  <wp:positionV relativeFrom="paragraph">
                    <wp:posOffset>-101600</wp:posOffset>
                  </wp:positionV>
                  <wp:extent cx="1027075" cy="628650"/>
                  <wp:effectExtent l="0" t="0" r="1905" b="0"/>
                  <wp:wrapTight wrapText="bothSides">
                    <wp:wrapPolygon edited="0">
                      <wp:start x="0" y="0"/>
                      <wp:lineTo x="0" y="20945"/>
                      <wp:lineTo x="21239" y="20945"/>
                      <wp:lineTo x="21239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ротяжка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0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D5F18"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Протяжка (ролики, </w:t>
            </w:r>
            <w:r w:rsidR="00515CD1"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направляю</w:t>
            </w:r>
            <w:r w:rsidR="008D5F18"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щие рукав)</w:t>
            </w:r>
            <w:r w:rsidR="00655B09"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1A08EA99" w14:textId="75E4CF3E" w:rsidR="008D5F18" w:rsidRPr="00DC00EA" w:rsidRDefault="008D5F18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</w:p>
        </w:tc>
      </w:tr>
      <w:tr w:rsidR="008D5F18" w:rsidRPr="00DC00EA" w14:paraId="3522F81E" w14:textId="77777777" w:rsidTr="0099058D">
        <w:trPr>
          <w:trHeight w:val="1298"/>
        </w:trPr>
        <w:tc>
          <w:tcPr>
            <w:tcW w:w="10456" w:type="dxa"/>
            <w:gridSpan w:val="2"/>
          </w:tcPr>
          <w:p w14:paraId="5C188E96" w14:textId="12B41507" w:rsidR="008D5F18" w:rsidRPr="00DC00EA" w:rsidRDefault="008D5F18">
            <w:pPr>
              <w:spacing w:after="200" w:line="276" w:lineRule="auto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DC00EA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Другое:</w:t>
            </w:r>
            <w:r w:rsidR="009C7FE3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нет</w:t>
            </w:r>
            <w:proofErr w:type="spellEnd"/>
            <w:proofErr w:type="gramEnd"/>
          </w:p>
        </w:tc>
      </w:tr>
    </w:tbl>
    <w:p w14:paraId="199578C2" w14:textId="77777777" w:rsidR="00DD48E2" w:rsidRPr="00DC00EA" w:rsidRDefault="00DD48E2" w:rsidP="00DC00EA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sectPr w:rsidR="00DD48E2" w:rsidRPr="00DC00EA" w:rsidSect="00E70F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E2"/>
    <w:rsid w:val="00185962"/>
    <w:rsid w:val="001B50E4"/>
    <w:rsid w:val="0023672C"/>
    <w:rsid w:val="00293960"/>
    <w:rsid w:val="002B5F51"/>
    <w:rsid w:val="002D3BAB"/>
    <w:rsid w:val="00300EC6"/>
    <w:rsid w:val="00377EF1"/>
    <w:rsid w:val="004A367F"/>
    <w:rsid w:val="00515CD1"/>
    <w:rsid w:val="00516032"/>
    <w:rsid w:val="00612D63"/>
    <w:rsid w:val="00655B09"/>
    <w:rsid w:val="00770DC3"/>
    <w:rsid w:val="00811488"/>
    <w:rsid w:val="00877A43"/>
    <w:rsid w:val="008D5F18"/>
    <w:rsid w:val="008D67F5"/>
    <w:rsid w:val="009068C5"/>
    <w:rsid w:val="00967F08"/>
    <w:rsid w:val="0099058D"/>
    <w:rsid w:val="009B6AD5"/>
    <w:rsid w:val="009C7FE3"/>
    <w:rsid w:val="009E00DA"/>
    <w:rsid w:val="00A34C93"/>
    <w:rsid w:val="00AE051B"/>
    <w:rsid w:val="00B23E29"/>
    <w:rsid w:val="00B30C88"/>
    <w:rsid w:val="00B44DFE"/>
    <w:rsid w:val="00B81A9C"/>
    <w:rsid w:val="00BC4D24"/>
    <w:rsid w:val="00CC3C15"/>
    <w:rsid w:val="00D412C2"/>
    <w:rsid w:val="00D92401"/>
    <w:rsid w:val="00DC00EA"/>
    <w:rsid w:val="00DC704D"/>
    <w:rsid w:val="00DD48E2"/>
    <w:rsid w:val="00E70FA6"/>
    <w:rsid w:val="00E7231F"/>
    <w:rsid w:val="00F12E85"/>
    <w:rsid w:val="00F14B32"/>
    <w:rsid w:val="00F7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B23C"/>
  <w15:docId w15:val="{87020110-B938-46D5-BB9E-7C495F5A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60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1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 bosses</dc:creator>
  <cp:lastModifiedBy>USER</cp:lastModifiedBy>
  <cp:revision>2</cp:revision>
  <dcterms:created xsi:type="dcterms:W3CDTF">2024-12-23T12:25:00Z</dcterms:created>
  <dcterms:modified xsi:type="dcterms:W3CDTF">2024-12-23T12:25:00Z</dcterms:modified>
</cp:coreProperties>
</file>